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0CC1E" w14:textId="77777777" w:rsidR="00D41843" w:rsidRPr="00613CB9" w:rsidRDefault="00000000">
      <w:pPr>
        <w:pStyle w:val="Corpodetexto"/>
        <w:spacing w:before="113" w:after="255"/>
        <w:rPr>
          <w:rFonts w:ascii="Arial" w:hAnsi="Arial" w:cs="Arial"/>
          <w:b/>
          <w:color w:val="8D281E"/>
          <w:sz w:val="20"/>
          <w:szCs w:val="20"/>
        </w:rPr>
      </w:pPr>
      <w:r w:rsidRPr="00613CB9">
        <w:rPr>
          <w:rFonts w:ascii="Arial" w:hAnsi="Arial" w:cs="Arial"/>
          <w:b/>
          <w:color w:val="8D281E"/>
          <w:sz w:val="20"/>
          <w:szCs w:val="20"/>
        </w:rPr>
        <w:t>TÍTULO DA NOTA TÉCNICA</w:t>
      </w:r>
    </w:p>
    <w:p w14:paraId="01639CAE" w14:textId="64078BCB" w:rsidR="00D41843" w:rsidRPr="00613CB9" w:rsidRDefault="0080403F">
      <w:pPr>
        <w:pStyle w:val="Corpodetexto"/>
        <w:spacing w:before="113" w:after="255"/>
        <w:rPr>
          <w:rFonts w:ascii="Arial" w:hAnsi="Arial" w:cs="Arial"/>
          <w:sz w:val="20"/>
          <w:szCs w:val="20"/>
        </w:rPr>
      </w:pPr>
      <w:r w:rsidRPr="00613CB9">
        <w:rPr>
          <w:rFonts w:ascii="Arial" w:hAnsi="Arial" w:cs="Arial"/>
          <w:sz w:val="20"/>
          <w:szCs w:val="20"/>
        </w:rPr>
        <w:t>CRIAÇÃO DE TABELAS DE PRECIFICAÇÃO DE PRODUTOS</w:t>
      </w:r>
      <w:r w:rsidR="00613CB9">
        <w:rPr>
          <w:rFonts w:ascii="Arial" w:hAnsi="Arial" w:cs="Arial"/>
          <w:sz w:val="20"/>
          <w:szCs w:val="20"/>
        </w:rPr>
        <w:t xml:space="preserve"> </w:t>
      </w:r>
      <w:r w:rsidRPr="00613CB9">
        <w:rPr>
          <w:rFonts w:ascii="Arial" w:hAnsi="Arial" w:cs="Arial"/>
          <w:sz w:val="20"/>
          <w:szCs w:val="20"/>
        </w:rPr>
        <w:t>2024</w:t>
      </w:r>
    </w:p>
    <w:p w14:paraId="657E6366" w14:textId="77777777" w:rsidR="00D41843" w:rsidRPr="00613CB9" w:rsidRDefault="00000000">
      <w:pPr>
        <w:pStyle w:val="Corpodetexto"/>
        <w:spacing w:before="113" w:after="255"/>
        <w:rPr>
          <w:rFonts w:ascii="Arial" w:hAnsi="Arial" w:cs="Arial"/>
          <w:b/>
          <w:color w:val="8D281E"/>
          <w:sz w:val="20"/>
          <w:szCs w:val="20"/>
        </w:rPr>
      </w:pPr>
      <w:bookmarkStart w:id="0" w:name="__DdeLink__17_972146230"/>
      <w:bookmarkStart w:id="1" w:name="__DdeLink__465_972146230"/>
      <w:bookmarkEnd w:id="0"/>
      <w:bookmarkEnd w:id="1"/>
      <w:r w:rsidRPr="00613CB9">
        <w:rPr>
          <w:rFonts w:ascii="Arial" w:hAnsi="Arial" w:cs="Arial"/>
          <w:b/>
          <w:color w:val="8D281E"/>
          <w:sz w:val="20"/>
          <w:szCs w:val="20"/>
        </w:rPr>
        <w:t>RESUMO DA NOTA TÉCNICA</w:t>
      </w:r>
    </w:p>
    <w:p w14:paraId="3CB835FE" w14:textId="78A0F920" w:rsidR="00D41843" w:rsidRPr="00613CB9" w:rsidRDefault="0080403F">
      <w:pPr>
        <w:pStyle w:val="Corpodetexto"/>
        <w:spacing w:before="113" w:after="255"/>
        <w:rPr>
          <w:rFonts w:ascii="Arial" w:hAnsi="Arial" w:cs="Arial"/>
          <w:sz w:val="20"/>
          <w:szCs w:val="20"/>
        </w:rPr>
      </w:pPr>
      <w:r w:rsidRPr="00613CB9">
        <w:rPr>
          <w:rFonts w:ascii="Arial" w:hAnsi="Arial" w:cs="Arial"/>
          <w:sz w:val="20"/>
          <w:szCs w:val="20"/>
        </w:rPr>
        <w:t>Foi solicitada a criação de novo Formulário</w:t>
      </w:r>
      <w:r w:rsidR="00580F18">
        <w:rPr>
          <w:rFonts w:ascii="Arial" w:hAnsi="Arial" w:cs="Arial"/>
          <w:sz w:val="20"/>
          <w:szCs w:val="20"/>
        </w:rPr>
        <w:t xml:space="preserve"> para gerenciamento de consultas e </w:t>
      </w:r>
      <w:r w:rsidR="00580F18" w:rsidRPr="00613CB9">
        <w:rPr>
          <w:rFonts w:ascii="Arial" w:hAnsi="Arial" w:cs="Arial"/>
          <w:sz w:val="20"/>
          <w:szCs w:val="20"/>
        </w:rPr>
        <w:t>Precificação</w:t>
      </w:r>
      <w:r w:rsidRPr="00613CB9">
        <w:rPr>
          <w:rFonts w:ascii="Arial" w:hAnsi="Arial" w:cs="Arial"/>
          <w:sz w:val="20"/>
          <w:szCs w:val="20"/>
        </w:rPr>
        <w:t xml:space="preserve"> e Precificação Produtos</w:t>
      </w:r>
      <w:r w:rsidR="00580F18">
        <w:rPr>
          <w:rFonts w:ascii="Arial" w:hAnsi="Arial" w:cs="Arial"/>
          <w:sz w:val="20"/>
          <w:szCs w:val="20"/>
        </w:rPr>
        <w:t>.</w:t>
      </w:r>
    </w:p>
    <w:p w14:paraId="01FC32D6" w14:textId="77777777" w:rsidR="00D41843" w:rsidRPr="00613CB9" w:rsidRDefault="00000000">
      <w:pPr>
        <w:pStyle w:val="Corpodetexto"/>
        <w:spacing w:before="113" w:after="255"/>
        <w:rPr>
          <w:rFonts w:ascii="Arial" w:hAnsi="Arial" w:cs="Arial"/>
          <w:b/>
          <w:color w:val="8D281E"/>
          <w:sz w:val="20"/>
          <w:szCs w:val="20"/>
        </w:rPr>
      </w:pPr>
      <w:r w:rsidRPr="00613CB9">
        <w:rPr>
          <w:rFonts w:ascii="Arial" w:hAnsi="Arial" w:cs="Arial"/>
          <w:b/>
          <w:color w:val="8D281E"/>
          <w:sz w:val="20"/>
          <w:szCs w:val="20"/>
        </w:rPr>
        <w:t>DETALHAMENTO DA NOTA TÉCNICA</w:t>
      </w:r>
    </w:p>
    <w:p w14:paraId="4336DBE3" w14:textId="286899E4" w:rsidR="00D41843" w:rsidRDefault="0080403F">
      <w:pPr>
        <w:pStyle w:val="Corpodetexto"/>
        <w:spacing w:before="113" w:after="255"/>
        <w:rPr>
          <w:rStyle w:val="fontstyle01"/>
          <w:rFonts w:ascii="Arial" w:hAnsi="Arial" w:cs="Arial"/>
          <w:sz w:val="20"/>
          <w:szCs w:val="20"/>
        </w:rPr>
      </w:pPr>
      <w:r w:rsidRPr="00613CB9">
        <w:rPr>
          <w:rFonts w:ascii="Arial" w:hAnsi="Arial" w:cs="Arial"/>
          <w:sz w:val="20"/>
          <w:szCs w:val="20"/>
        </w:rPr>
        <w:t xml:space="preserve">Para isso foi </w:t>
      </w:r>
      <w:r w:rsidR="00580F18">
        <w:rPr>
          <w:rFonts w:ascii="Arial" w:hAnsi="Arial" w:cs="Arial"/>
          <w:sz w:val="20"/>
          <w:szCs w:val="20"/>
        </w:rPr>
        <w:t>criado</w:t>
      </w:r>
      <w:r w:rsidRPr="00613CB9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613CB9">
        <w:rPr>
          <w:rFonts w:ascii="Arial" w:hAnsi="Arial" w:cs="Arial"/>
          <w:sz w:val="20"/>
          <w:szCs w:val="20"/>
        </w:rPr>
        <w:t>Util</w:t>
      </w:r>
      <w:proofErr w:type="spellEnd"/>
      <w:r w:rsidRPr="00613CB9">
        <w:rPr>
          <w:rFonts w:ascii="Arial" w:hAnsi="Arial" w:cs="Arial"/>
          <w:sz w:val="20"/>
          <w:szCs w:val="20"/>
        </w:rPr>
        <w:t xml:space="preserve"> – </w:t>
      </w:r>
      <w:r w:rsidR="00580F18">
        <w:rPr>
          <w:rFonts w:ascii="Arial" w:hAnsi="Arial" w:cs="Arial"/>
          <w:sz w:val="20"/>
          <w:szCs w:val="20"/>
        </w:rPr>
        <w:t xml:space="preserve">um novo processo para criação das novas tabelas </w:t>
      </w:r>
      <w:r w:rsidRPr="00613CB9">
        <w:rPr>
          <w:rStyle w:val="fontstyle01"/>
          <w:rFonts w:ascii="Arial" w:hAnsi="Arial" w:cs="Arial"/>
          <w:sz w:val="20"/>
          <w:szCs w:val="20"/>
        </w:rPr>
        <w:t>PRECIFICACAO</w:t>
      </w:r>
      <w:r w:rsidR="00580F18">
        <w:rPr>
          <w:rStyle w:val="fontstyle01"/>
          <w:rFonts w:ascii="Arial" w:hAnsi="Arial" w:cs="Arial"/>
          <w:sz w:val="20"/>
          <w:szCs w:val="20"/>
        </w:rPr>
        <w:t xml:space="preserve"> e PRECIFICACAOPRODUTOS.</w:t>
      </w:r>
    </w:p>
    <w:p w14:paraId="0AA6C352" w14:textId="0A8E14B0" w:rsidR="00580F18" w:rsidRDefault="00580F18">
      <w:pPr>
        <w:pStyle w:val="Corpodetexto"/>
        <w:spacing w:before="113" w:after="255"/>
        <w:rPr>
          <w:rStyle w:val="fontstyle01"/>
          <w:rFonts w:ascii="Arial" w:hAnsi="Arial" w:cs="Arial"/>
          <w:sz w:val="20"/>
          <w:szCs w:val="20"/>
        </w:rPr>
      </w:pPr>
      <w:r>
        <w:rPr>
          <w:rStyle w:val="fontstyle01"/>
          <w:rFonts w:ascii="Arial" w:hAnsi="Arial" w:cs="Arial"/>
          <w:sz w:val="20"/>
          <w:szCs w:val="20"/>
        </w:rPr>
        <w:t>Tabelas estas que serão listadas abaixo:</w:t>
      </w:r>
    </w:p>
    <w:p w14:paraId="6069840E" w14:textId="07E7BAC9" w:rsidR="00580F18" w:rsidRPr="00613CB9" w:rsidRDefault="00580F18">
      <w:pPr>
        <w:pStyle w:val="Corpodetexto"/>
        <w:spacing w:before="113" w:after="255"/>
        <w:rPr>
          <w:rStyle w:val="fontstyle01"/>
          <w:rFonts w:ascii="Arial" w:hAnsi="Arial" w:cs="Arial"/>
          <w:sz w:val="20"/>
          <w:szCs w:val="20"/>
        </w:rPr>
      </w:pPr>
      <w:r>
        <w:rPr>
          <w:rStyle w:val="fontstyle01"/>
          <w:rFonts w:ascii="Arial" w:hAnsi="Arial" w:cs="Arial"/>
          <w:sz w:val="20"/>
          <w:szCs w:val="20"/>
        </w:rPr>
        <w:t>Tabela: PRECIFICACAO, com os campos:</w:t>
      </w:r>
    </w:p>
    <w:p w14:paraId="4E99991A" w14:textId="52824A91" w:rsidR="006E66A3" w:rsidRPr="00613CB9" w:rsidRDefault="0080403F" w:rsidP="00580F18">
      <w:pPr>
        <w:pStyle w:val="Corpodetexto"/>
        <w:spacing w:before="113" w:after="255"/>
        <w:rPr>
          <w:rFonts w:ascii="Arial" w:hAnsi="Arial" w:cs="Arial"/>
          <w:color w:val="000000"/>
          <w:sz w:val="20"/>
          <w:szCs w:val="20"/>
        </w:rPr>
      </w:pPr>
      <w:r w:rsidRPr="00613CB9">
        <w:rPr>
          <w:rStyle w:val="fontstyle01"/>
          <w:rFonts w:ascii="Arial" w:hAnsi="Arial" w:cs="Arial"/>
          <w:sz w:val="20"/>
          <w:szCs w:val="20"/>
        </w:rPr>
        <w:t xml:space="preserve">PRE_EMPRESA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 xml:space="preserve">VARCHAR(2)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NOT NULL * (*Chave Primaria)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PRE_UUID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 xml:space="preserve">UUID_PK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NOT NULL * (*Chave Primaria)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>PRE_SEQUENCIAL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 xml:space="preserve">INTEGER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NOT NULL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PRE_DATACRIACAO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TIMESTAMP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PRE_DATAATUALIZACAO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TIMESTAMP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PRE_FATURAMENTOMENSAL </w:t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VALOR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PRE_DESPESASFIXAS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VALOR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PRE_IMPOSTOS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VALOR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PRE_COMISSAO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VALOR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PRE_TAXACARTAO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VALOR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PRE_DESPFIXASFATURA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VALOR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PRE_LUCROLIQDESEJADO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VALOR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PRE_MARGEMINVESTDESEJADO </w:t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VALOR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PRE_TAXAMARCACAO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VALOR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PRE_STATUS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VARCHAR(1)</w:t>
      </w:r>
    </w:p>
    <w:p w14:paraId="7914B05A" w14:textId="7E8A1877" w:rsidR="006E66A3" w:rsidRPr="00613CB9" w:rsidRDefault="006E66A3" w:rsidP="006E66A3">
      <w:pPr>
        <w:pStyle w:val="Corpodetexto"/>
        <w:spacing w:after="0"/>
        <w:rPr>
          <w:rFonts w:ascii="Arial" w:hAnsi="Arial" w:cs="Arial"/>
          <w:color w:val="000000"/>
          <w:sz w:val="20"/>
          <w:szCs w:val="20"/>
        </w:rPr>
      </w:pPr>
      <w:r w:rsidRPr="00613CB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Fizemos </w:t>
      </w:r>
      <w:r w:rsidR="00580F18" w:rsidRPr="00613CB9">
        <w:rPr>
          <w:rStyle w:val="fontstyle01"/>
          <w:rFonts w:ascii="Arial" w:hAnsi="Arial" w:cs="Arial"/>
          <w:sz w:val="20"/>
          <w:szCs w:val="20"/>
        </w:rPr>
        <w:t>também</w:t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 a criação da tabela de Precificação</w:t>
      </w:r>
      <w:r w:rsidR="00580F18">
        <w:rPr>
          <w:rStyle w:val="fontstyle01"/>
          <w:rFonts w:ascii="Arial" w:hAnsi="Arial" w:cs="Arial"/>
          <w:sz w:val="20"/>
          <w:szCs w:val="20"/>
        </w:rPr>
        <w:t xml:space="preserve"> de Produtos</w:t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 com os seguintes campos :</w:t>
      </w:r>
    </w:p>
    <w:p w14:paraId="05DB0DF8" w14:textId="77777777" w:rsidR="006E66A3" w:rsidRPr="00613CB9" w:rsidRDefault="006E66A3" w:rsidP="006E66A3">
      <w:pPr>
        <w:pStyle w:val="Corpodetexto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66A45C38" w14:textId="3AEE68EB" w:rsidR="006E66A3" w:rsidRPr="00613CB9" w:rsidRDefault="006E66A3" w:rsidP="006E66A3">
      <w:pPr>
        <w:pStyle w:val="Corpodetexto"/>
        <w:spacing w:after="0"/>
        <w:rPr>
          <w:rStyle w:val="fontstyle01"/>
          <w:rFonts w:ascii="Arial" w:hAnsi="Arial" w:cs="Arial"/>
          <w:sz w:val="20"/>
          <w:szCs w:val="20"/>
        </w:rPr>
      </w:pPr>
      <w:r w:rsidRPr="00613CB9">
        <w:rPr>
          <w:rStyle w:val="fontstyle01"/>
          <w:rFonts w:ascii="Arial" w:hAnsi="Arial" w:cs="Arial"/>
          <w:sz w:val="20"/>
          <w:szCs w:val="20"/>
        </w:rPr>
        <w:t xml:space="preserve">PREP_EMPRESA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 xml:space="preserve">VARCHAR(2)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NOT NULL *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PREP_UUIDPRECIFICACAO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 xml:space="preserve">UUID_PK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NOT NULL *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>PREP_PRODUTO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VARCHAR(7)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NOT NULL *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>PREP_VALORCOMPRA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VALOR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PREP_TAXAMARCACAO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VALOR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>PREP_PRECOSUGERIDO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VALOR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PREP_PRECOPRATICADO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VALOR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PREP_DIFERENCAVALOR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VALOR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PREP_DIFERENCAPORC 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VALOR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>PREP_TAXASPORC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VALOR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>PREP_TAXASVALOR</w:t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VALOR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PREP_MARGEMCONTRIBVALOR </w:t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VALOR</w:t>
      </w:r>
      <w:r w:rsidRPr="00613CB9">
        <w:rPr>
          <w:rFonts w:ascii="Arial" w:hAnsi="Arial" w:cs="Arial"/>
          <w:color w:val="000000"/>
          <w:sz w:val="20"/>
          <w:szCs w:val="20"/>
        </w:rPr>
        <w:br/>
      </w:r>
      <w:r w:rsidRPr="00613CB9">
        <w:rPr>
          <w:rStyle w:val="fontstyle01"/>
          <w:rFonts w:ascii="Arial" w:hAnsi="Arial" w:cs="Arial"/>
          <w:sz w:val="20"/>
          <w:szCs w:val="20"/>
        </w:rPr>
        <w:t xml:space="preserve">PREP_MARGEMCONTRIBPORC </w:t>
      </w:r>
      <w:r w:rsidRPr="00613CB9">
        <w:rPr>
          <w:rStyle w:val="fontstyle01"/>
          <w:rFonts w:ascii="Arial" w:hAnsi="Arial" w:cs="Arial"/>
          <w:sz w:val="20"/>
          <w:szCs w:val="20"/>
        </w:rPr>
        <w:tab/>
        <w:t>VALOR</w:t>
      </w:r>
    </w:p>
    <w:p w14:paraId="2F9A8EC1" w14:textId="77777777" w:rsidR="006E66A3" w:rsidRPr="00613CB9" w:rsidRDefault="006E66A3" w:rsidP="006E66A3">
      <w:pPr>
        <w:pStyle w:val="Corpodetexto"/>
        <w:spacing w:after="0"/>
        <w:rPr>
          <w:rStyle w:val="fontstyle01"/>
          <w:rFonts w:ascii="Arial" w:hAnsi="Arial" w:cs="Arial"/>
          <w:sz w:val="20"/>
          <w:szCs w:val="20"/>
        </w:rPr>
      </w:pPr>
    </w:p>
    <w:p w14:paraId="7C829219" w14:textId="77777777" w:rsidR="00C35E08" w:rsidRPr="00613CB9" w:rsidRDefault="00C35E08" w:rsidP="00C35E08">
      <w:pPr>
        <w:pStyle w:val="Corpodetexto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2A9E6A63" w14:textId="77777777" w:rsidR="00D41843" w:rsidRPr="00613CB9" w:rsidRDefault="00000000" w:rsidP="006E66A3">
      <w:pPr>
        <w:pStyle w:val="Corpodetexto"/>
        <w:spacing w:before="113" w:after="0"/>
        <w:rPr>
          <w:rFonts w:ascii="Arial" w:hAnsi="Arial" w:cs="Arial"/>
          <w:b/>
          <w:color w:val="8D281E"/>
          <w:sz w:val="20"/>
          <w:szCs w:val="20"/>
        </w:rPr>
      </w:pPr>
      <w:r w:rsidRPr="00613CB9">
        <w:rPr>
          <w:rFonts w:ascii="Arial" w:hAnsi="Arial" w:cs="Arial"/>
          <w:b/>
          <w:color w:val="8D281E"/>
          <w:sz w:val="20"/>
          <w:szCs w:val="20"/>
        </w:rPr>
        <w:t>QUESTÕES</w:t>
      </w:r>
    </w:p>
    <w:p w14:paraId="4541D4D0" w14:textId="34E92DD8" w:rsidR="00C35E08" w:rsidRPr="00613CB9" w:rsidRDefault="00C35E08" w:rsidP="00C35E0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5251"/>
          <w:sz w:val="20"/>
          <w:szCs w:val="20"/>
        </w:rPr>
      </w:pPr>
      <w:r w:rsidRPr="00613CB9">
        <w:rPr>
          <w:rFonts w:ascii="Arial" w:hAnsi="Arial" w:cs="Arial"/>
          <w:color w:val="545251"/>
          <w:sz w:val="20"/>
          <w:szCs w:val="20"/>
        </w:rPr>
        <w:t xml:space="preserve">1.) Qual foi a causa da criação do </w:t>
      </w:r>
      <w:proofErr w:type="spellStart"/>
      <w:r w:rsidRPr="00613CB9">
        <w:rPr>
          <w:rFonts w:ascii="Arial" w:hAnsi="Arial" w:cs="Arial"/>
          <w:color w:val="545251"/>
          <w:sz w:val="20"/>
          <w:szCs w:val="20"/>
        </w:rPr>
        <w:t>Form</w:t>
      </w:r>
      <w:proofErr w:type="spellEnd"/>
      <w:r w:rsidRPr="00613CB9">
        <w:rPr>
          <w:rFonts w:ascii="Arial" w:hAnsi="Arial" w:cs="Arial"/>
          <w:color w:val="545251"/>
          <w:sz w:val="20"/>
          <w:szCs w:val="20"/>
        </w:rPr>
        <w:t xml:space="preserve"> </w:t>
      </w:r>
      <w:proofErr w:type="spellStart"/>
      <w:r w:rsidRPr="00613CB9">
        <w:rPr>
          <w:rFonts w:ascii="Arial" w:hAnsi="Arial" w:cs="Arial"/>
          <w:color w:val="545251"/>
          <w:sz w:val="20"/>
          <w:szCs w:val="20"/>
        </w:rPr>
        <w:t>Precificacao</w:t>
      </w:r>
      <w:proofErr w:type="spellEnd"/>
      <w:r w:rsidRPr="00613CB9">
        <w:rPr>
          <w:rFonts w:ascii="Arial" w:hAnsi="Arial" w:cs="Arial"/>
          <w:color w:val="545251"/>
          <w:sz w:val="20"/>
          <w:szCs w:val="20"/>
        </w:rPr>
        <w:t xml:space="preserve"> de Produtos aplicativo FACILITE Comércio?</w:t>
      </w:r>
    </w:p>
    <w:p w14:paraId="35620102" w14:textId="0BCD745C" w:rsidR="00613CB9" w:rsidRPr="00613CB9" w:rsidRDefault="00C35E08" w:rsidP="00613C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45251"/>
          <w:sz w:val="20"/>
          <w:szCs w:val="20"/>
        </w:rPr>
      </w:pPr>
      <w:r w:rsidRPr="00613CB9">
        <w:rPr>
          <w:rFonts w:ascii="Arial" w:hAnsi="Arial" w:cs="Arial"/>
          <w:color w:val="545251"/>
          <w:sz w:val="20"/>
          <w:szCs w:val="20"/>
        </w:rPr>
        <w:t>a) Uma alteração no menu Operações</w:t>
      </w:r>
    </w:p>
    <w:p w14:paraId="29F73B7D" w14:textId="2F9DE07B" w:rsidR="00C35E08" w:rsidRPr="00613CB9" w:rsidRDefault="00C35E08" w:rsidP="00613C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45251"/>
          <w:sz w:val="20"/>
          <w:szCs w:val="20"/>
        </w:rPr>
      </w:pPr>
      <w:r w:rsidRPr="00613CB9">
        <w:rPr>
          <w:rFonts w:ascii="Arial" w:hAnsi="Arial" w:cs="Arial"/>
          <w:color w:val="545251"/>
          <w:sz w:val="20"/>
          <w:szCs w:val="20"/>
        </w:rPr>
        <w:t>b) Uma melhor gestão de Dados</w:t>
      </w:r>
    </w:p>
    <w:p w14:paraId="0CB1E4C8" w14:textId="37B4B5E7" w:rsidR="00C35E08" w:rsidRPr="00613CB9" w:rsidRDefault="00C35E08" w:rsidP="00613C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45251"/>
          <w:sz w:val="20"/>
          <w:szCs w:val="20"/>
        </w:rPr>
      </w:pPr>
      <w:r w:rsidRPr="00613CB9">
        <w:rPr>
          <w:rFonts w:ascii="Arial" w:hAnsi="Arial" w:cs="Arial"/>
          <w:color w:val="545251"/>
          <w:sz w:val="20"/>
          <w:szCs w:val="20"/>
        </w:rPr>
        <w:t xml:space="preserve">c) Um erro na geração automática da </w:t>
      </w:r>
      <w:r w:rsidR="00613CB9" w:rsidRPr="00613CB9">
        <w:rPr>
          <w:rFonts w:ascii="Arial" w:hAnsi="Arial" w:cs="Arial"/>
          <w:color w:val="545251"/>
          <w:sz w:val="20"/>
          <w:szCs w:val="20"/>
        </w:rPr>
        <w:t>dos preços dos produtos</w:t>
      </w:r>
    </w:p>
    <w:p w14:paraId="1FA2933E" w14:textId="77777777" w:rsidR="00C35E08" w:rsidRPr="00613CB9" w:rsidRDefault="00C35E08" w:rsidP="00613C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45251"/>
          <w:sz w:val="20"/>
          <w:szCs w:val="20"/>
        </w:rPr>
      </w:pPr>
      <w:r w:rsidRPr="00613CB9">
        <w:rPr>
          <w:rFonts w:ascii="Arial" w:hAnsi="Arial" w:cs="Arial"/>
          <w:color w:val="545251"/>
          <w:sz w:val="20"/>
          <w:szCs w:val="20"/>
        </w:rPr>
        <w:t>d) Uma falha na atualização dos parâmetros gerais do sistema</w:t>
      </w:r>
    </w:p>
    <w:p w14:paraId="60ABEEEA" w14:textId="77777777" w:rsidR="00613CB9" w:rsidRPr="00613CB9" w:rsidRDefault="00613CB9" w:rsidP="00C35E0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5251"/>
          <w:sz w:val="20"/>
          <w:szCs w:val="20"/>
        </w:rPr>
      </w:pPr>
    </w:p>
    <w:p w14:paraId="3F2D90EA" w14:textId="5AA931A0" w:rsidR="00613CB9" w:rsidRPr="00613CB9" w:rsidRDefault="00613CB9" w:rsidP="00613CB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5251"/>
          <w:sz w:val="20"/>
          <w:szCs w:val="20"/>
        </w:rPr>
      </w:pPr>
      <w:r w:rsidRPr="00613CB9">
        <w:rPr>
          <w:rFonts w:ascii="Arial" w:hAnsi="Arial" w:cs="Arial"/>
          <w:color w:val="545251"/>
          <w:sz w:val="20"/>
          <w:szCs w:val="20"/>
        </w:rPr>
        <w:lastRenderedPageBreak/>
        <w:t>2.) Onde pode ser encontrada a "</w:t>
      </w:r>
      <w:r w:rsidRPr="00613CB9">
        <w:rPr>
          <w:rFonts w:ascii="Arial" w:hAnsi="Arial" w:cs="Arial"/>
          <w:sz w:val="20"/>
          <w:szCs w:val="20"/>
        </w:rPr>
        <w:t xml:space="preserve"> </w:t>
      </w:r>
      <w:r w:rsidRPr="00613CB9">
        <w:rPr>
          <w:rFonts w:ascii="Arial" w:hAnsi="Arial" w:cs="Arial"/>
          <w:color w:val="545251"/>
          <w:sz w:val="20"/>
          <w:szCs w:val="20"/>
        </w:rPr>
        <w:t>[1706] FACILITE - Precificação de Produtos"?</w:t>
      </w:r>
    </w:p>
    <w:p w14:paraId="521D40FD" w14:textId="28236C49" w:rsidR="00613CB9" w:rsidRPr="00613CB9" w:rsidRDefault="00613CB9" w:rsidP="00613C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45251"/>
          <w:sz w:val="20"/>
          <w:szCs w:val="20"/>
        </w:rPr>
      </w:pPr>
      <w:r w:rsidRPr="00613CB9">
        <w:rPr>
          <w:rFonts w:ascii="Arial" w:hAnsi="Arial" w:cs="Arial"/>
          <w:color w:val="545251"/>
          <w:sz w:val="20"/>
          <w:szCs w:val="20"/>
        </w:rPr>
        <w:t>a) No menu Cadastros, Produto, Precificação de produtos</w:t>
      </w:r>
    </w:p>
    <w:p w14:paraId="47531DE6" w14:textId="1DA55C52" w:rsidR="00613CB9" w:rsidRPr="00613CB9" w:rsidRDefault="00613CB9" w:rsidP="00613C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45251"/>
          <w:sz w:val="20"/>
          <w:szCs w:val="20"/>
        </w:rPr>
      </w:pPr>
      <w:r w:rsidRPr="00613CB9">
        <w:rPr>
          <w:rFonts w:ascii="Arial" w:hAnsi="Arial" w:cs="Arial"/>
          <w:color w:val="545251"/>
          <w:sz w:val="20"/>
          <w:szCs w:val="20"/>
        </w:rPr>
        <w:t>b) No menu Utilitários, Parâmetros do Sistema, Precificação de produtos</w:t>
      </w:r>
    </w:p>
    <w:p w14:paraId="5AAEE149" w14:textId="77777777" w:rsidR="00613CB9" w:rsidRPr="00613CB9" w:rsidRDefault="00613CB9" w:rsidP="00613C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45251"/>
          <w:sz w:val="20"/>
          <w:szCs w:val="20"/>
        </w:rPr>
      </w:pPr>
      <w:r w:rsidRPr="00613CB9">
        <w:rPr>
          <w:rFonts w:ascii="Arial" w:hAnsi="Arial" w:cs="Arial"/>
          <w:color w:val="545251"/>
          <w:sz w:val="20"/>
          <w:szCs w:val="20"/>
        </w:rPr>
        <w:t>c) No menu Configurações, Preferências do Usuário</w:t>
      </w:r>
    </w:p>
    <w:p w14:paraId="02059A78" w14:textId="2AA20E8C" w:rsidR="00613CB9" w:rsidRPr="00613CB9" w:rsidRDefault="00613CB9" w:rsidP="00613C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45251"/>
          <w:sz w:val="20"/>
          <w:szCs w:val="20"/>
        </w:rPr>
      </w:pPr>
      <w:r w:rsidRPr="00613CB9">
        <w:rPr>
          <w:rFonts w:ascii="Arial" w:hAnsi="Arial" w:cs="Arial"/>
          <w:color w:val="545251"/>
          <w:sz w:val="20"/>
          <w:szCs w:val="20"/>
        </w:rPr>
        <w:t>d) No menu Ajuda, Precificação de produtos</w:t>
      </w:r>
    </w:p>
    <w:p w14:paraId="1A64170F" w14:textId="77777777" w:rsidR="00D41843" w:rsidRPr="00613CB9" w:rsidRDefault="00D41843">
      <w:pPr>
        <w:pStyle w:val="Corpodetexto"/>
        <w:spacing w:before="113" w:after="255"/>
        <w:rPr>
          <w:rFonts w:ascii="Arial" w:hAnsi="Arial" w:cs="Arial"/>
          <w:sz w:val="20"/>
          <w:szCs w:val="20"/>
        </w:rPr>
      </w:pPr>
    </w:p>
    <w:p w14:paraId="0CD54BAE" w14:textId="77777777" w:rsidR="00D41843" w:rsidRPr="00613CB9" w:rsidRDefault="00000000">
      <w:pPr>
        <w:pStyle w:val="Corpodetexto"/>
        <w:spacing w:before="113" w:after="255"/>
        <w:rPr>
          <w:rFonts w:ascii="Arial" w:hAnsi="Arial" w:cs="Arial"/>
          <w:b/>
          <w:color w:val="8D281E"/>
          <w:sz w:val="20"/>
          <w:szCs w:val="20"/>
        </w:rPr>
      </w:pPr>
      <w:r w:rsidRPr="00613CB9">
        <w:rPr>
          <w:rFonts w:ascii="Arial" w:hAnsi="Arial" w:cs="Arial"/>
          <w:b/>
          <w:color w:val="8D281E"/>
          <w:sz w:val="20"/>
          <w:szCs w:val="20"/>
        </w:rPr>
        <w:t>PARÂMETROS ENVOLVIDOS NO PROCESSO</w:t>
      </w:r>
    </w:p>
    <w:p w14:paraId="23627838" w14:textId="2038B763" w:rsidR="00613CB9" w:rsidRPr="00613CB9" w:rsidRDefault="00613CB9" w:rsidP="00613CB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5251"/>
          <w:sz w:val="20"/>
          <w:szCs w:val="20"/>
        </w:rPr>
      </w:pPr>
      <w:r w:rsidRPr="00613CB9">
        <w:rPr>
          <w:rFonts w:ascii="Arial" w:hAnsi="Arial" w:cs="Arial"/>
          <w:color w:val="545251"/>
          <w:sz w:val="20"/>
          <w:szCs w:val="20"/>
        </w:rPr>
        <w:t>Através do aplicativo FACILITE Comércio, menu Completo, Produtos, Precificação de Produtos.</w:t>
      </w:r>
    </w:p>
    <w:p w14:paraId="13AAC481" w14:textId="73539995" w:rsidR="00613CB9" w:rsidRPr="00613CB9" w:rsidRDefault="00613CB9" w:rsidP="00613CB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5251"/>
          <w:sz w:val="20"/>
          <w:szCs w:val="20"/>
        </w:rPr>
      </w:pPr>
      <w:r w:rsidRPr="00613CB9">
        <w:rPr>
          <w:rFonts w:ascii="Arial" w:hAnsi="Arial" w:cs="Arial"/>
          <w:color w:val="545251"/>
          <w:sz w:val="20"/>
          <w:szCs w:val="20"/>
        </w:rPr>
        <w:t>- “[1706] FACILITE - Precificação de Produtos”, pode ser usado para consultas de preços”.</w:t>
      </w:r>
    </w:p>
    <w:p w14:paraId="2E9E8339" w14:textId="77777777" w:rsidR="00D41843" w:rsidRPr="00613CB9" w:rsidRDefault="00D41843">
      <w:pPr>
        <w:pStyle w:val="Corpodetexto"/>
        <w:spacing w:before="113" w:after="255"/>
        <w:rPr>
          <w:rFonts w:ascii="Arial" w:hAnsi="Arial" w:cs="Arial"/>
          <w:sz w:val="20"/>
          <w:szCs w:val="20"/>
        </w:rPr>
      </w:pPr>
    </w:p>
    <w:sectPr w:rsidR="00D41843" w:rsidRPr="00613CB9">
      <w:pgSz w:w="11906" w:h="16838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43"/>
    <w:rsid w:val="00354163"/>
    <w:rsid w:val="00580F18"/>
    <w:rsid w:val="00613CB9"/>
    <w:rsid w:val="006467A1"/>
    <w:rsid w:val="006E66A3"/>
    <w:rsid w:val="0080403F"/>
    <w:rsid w:val="00C35E08"/>
    <w:rsid w:val="00D4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FFF6"/>
  <w15:docId w15:val="{9DF83B11-1A47-4AE9-A1A8-2C4169F8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2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character" w:customStyle="1" w:styleId="fontstyle01">
    <w:name w:val="fontstyle01"/>
    <w:basedOn w:val="Fontepargpadro"/>
    <w:rsid w:val="0080403F"/>
    <w:rPr>
      <w:rFonts w:ascii="CIDFont+F3" w:hAnsi="CIDFont+F3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rsid w:val="006E66A3"/>
  </w:style>
  <w:style w:type="paragraph" w:styleId="NormalWeb">
    <w:name w:val="Normal (Web)"/>
    <w:basedOn w:val="Normal"/>
    <w:uiPriority w:val="99"/>
    <w:semiHidden/>
    <w:unhideWhenUsed/>
    <w:rsid w:val="00C35E0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54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94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Programacao</dc:creator>
  <cp:lastModifiedBy>Programacao</cp:lastModifiedBy>
  <cp:revision>3</cp:revision>
  <dcterms:created xsi:type="dcterms:W3CDTF">2024-04-02T14:39:00Z</dcterms:created>
  <dcterms:modified xsi:type="dcterms:W3CDTF">2024-04-03T17:56:00Z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2024-04-02T09:54:17Z</dcterms:created>
  <dc:creator/>
  <dc:description/>
  <dc:language>pt-BR</dc:language>
  <cp:lastModifiedBy/>
  <cp:revision>1</cp:revision>
  <dc:subject/>
  <dc:title>Notas Técnica - TDP</dc:title>
</cp:coreProperties>
</file>